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79" w:rsidRPr="009415AD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5AD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466F3" w:rsidRPr="009415AD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5A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15179" w:rsidRPr="009415AD" w:rsidRDefault="00C9535B" w:rsidP="00650D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ГУК ТО «Тульский областной экзотариум»</w:t>
      </w:r>
    </w:p>
    <w:p w:rsidR="00815179" w:rsidRPr="009415AD" w:rsidRDefault="000466F3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5AD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9535B">
        <w:rPr>
          <w:rFonts w:ascii="Times New Roman" w:hAnsi="Times New Roman" w:cs="Times New Roman"/>
          <w:sz w:val="24"/>
          <w:szCs w:val="24"/>
        </w:rPr>
        <w:t>Моисеева Т. С.</w:t>
      </w:r>
    </w:p>
    <w:p w:rsidR="000466F3" w:rsidRPr="009415AD" w:rsidRDefault="000466F3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5AD">
        <w:rPr>
          <w:rFonts w:ascii="Times New Roman" w:hAnsi="Times New Roman" w:cs="Times New Roman"/>
          <w:sz w:val="24"/>
          <w:szCs w:val="24"/>
        </w:rPr>
        <w:t>«__»_____________</w:t>
      </w:r>
    </w:p>
    <w:p w:rsidR="00815179" w:rsidRDefault="00815179" w:rsidP="00815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83" w:rsidRPr="009415AD" w:rsidRDefault="00B47883" w:rsidP="00815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F0" w:rsidRPr="009415AD" w:rsidRDefault="00FA5CD7" w:rsidP="00815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AD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165D3D" w:rsidRPr="009415AD">
        <w:rPr>
          <w:rFonts w:ascii="Times New Roman" w:hAnsi="Times New Roman" w:cs="Times New Roman"/>
          <w:b/>
          <w:sz w:val="24"/>
          <w:szCs w:val="24"/>
        </w:rPr>
        <w:t>Й</w:t>
      </w:r>
    </w:p>
    <w:p w:rsidR="000466F3" w:rsidRPr="009415AD" w:rsidRDefault="00B11859" w:rsidP="00FA5C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AD">
        <w:rPr>
          <w:rFonts w:ascii="Times New Roman" w:hAnsi="Times New Roman" w:cs="Times New Roman"/>
          <w:b/>
          <w:sz w:val="24"/>
          <w:szCs w:val="24"/>
        </w:rPr>
        <w:t>п</w:t>
      </w:r>
      <w:r w:rsidR="000466F3" w:rsidRPr="009415AD">
        <w:rPr>
          <w:rFonts w:ascii="Times New Roman" w:hAnsi="Times New Roman" w:cs="Times New Roman"/>
          <w:b/>
          <w:sz w:val="24"/>
          <w:szCs w:val="24"/>
        </w:rPr>
        <w:t xml:space="preserve">о улучшению качества оказания услуг </w:t>
      </w:r>
    </w:p>
    <w:p w:rsidR="009140A5" w:rsidRPr="009415AD" w:rsidRDefault="00C9535B" w:rsidP="00FA5C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ГУК ТО</w:t>
      </w:r>
      <w:r w:rsidR="000466F3" w:rsidRPr="009415A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Тульский областной экзотариум</w:t>
      </w:r>
      <w:r w:rsidR="000466F3" w:rsidRPr="009415AD">
        <w:rPr>
          <w:rFonts w:ascii="Times New Roman" w:hAnsi="Times New Roman" w:cs="Times New Roman"/>
          <w:b/>
          <w:sz w:val="24"/>
          <w:szCs w:val="24"/>
        </w:rPr>
        <w:t>»</w:t>
      </w:r>
    </w:p>
    <w:p w:rsidR="0055263F" w:rsidRPr="009415AD" w:rsidRDefault="0055263F" w:rsidP="00FA5C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568"/>
        <w:gridCol w:w="3543"/>
        <w:gridCol w:w="2127"/>
        <w:gridCol w:w="1559"/>
        <w:gridCol w:w="1984"/>
        <w:gridCol w:w="2835"/>
        <w:gridCol w:w="2410"/>
      </w:tblGrid>
      <w:tr w:rsidR="00AB675D" w:rsidRPr="009415AD" w:rsidTr="00AB675D">
        <w:tc>
          <w:tcPr>
            <w:tcW w:w="568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15179" w:rsidRPr="009415AD" w:rsidRDefault="00815179" w:rsidP="009128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</w:t>
            </w:r>
          </w:p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 независимой оценки качества)</w:t>
            </w:r>
          </w:p>
        </w:tc>
        <w:tc>
          <w:tcPr>
            <w:tcW w:w="1559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815179" w:rsidRPr="009415AD" w:rsidTr="00AB675D">
        <w:trPr>
          <w:trHeight w:val="329"/>
        </w:trPr>
        <w:tc>
          <w:tcPr>
            <w:tcW w:w="568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6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учреждении</w:t>
            </w:r>
            <w:r w:rsidR="00351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  <w:p w:rsidR="00650D29" w:rsidRPr="009415AD" w:rsidRDefault="00650D2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75D" w:rsidRPr="009415AD" w:rsidTr="00AB675D">
        <w:tc>
          <w:tcPr>
            <w:tcW w:w="568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3" w:type="dxa"/>
          </w:tcPr>
          <w:p w:rsidR="00815179" w:rsidRPr="009415AD" w:rsidRDefault="00D01CB2" w:rsidP="004B0C9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 пополнение информации об учреждении, размещенной на информационных стендах</w:t>
            </w:r>
            <w:r w:rsidR="006B58F1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официальном сайте и в </w:t>
            </w:r>
            <w:proofErr w:type="spellStart"/>
            <w:r w:rsidR="006B58F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Расширение ассортимента </w:t>
            </w:r>
            <w:r w:rsidR="00400ECF">
              <w:rPr>
                <w:rFonts w:ascii="Times New Roman" w:hAnsi="Times New Roman" w:cs="Times New Roman"/>
                <w:sz w:val="24"/>
                <w:szCs w:val="24"/>
              </w:rPr>
              <w:t xml:space="preserve">листовок и </w:t>
            </w:r>
            <w:proofErr w:type="spellStart"/>
            <w:r w:rsidR="00400ECF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400ECF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предстоящих мероприятиях и текущих программах</w:t>
            </w:r>
            <w:r w:rsidR="004B0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C9535B" w:rsidRDefault="00C9535B" w:rsidP="00C9535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</w:p>
          <w:p w:rsidR="00815179" w:rsidRPr="009415AD" w:rsidRDefault="00C9535B" w:rsidP="005B773A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</w:tcPr>
          <w:p w:rsidR="00815179" w:rsidRPr="009415AD" w:rsidRDefault="00650D2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15179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984" w:type="dxa"/>
          </w:tcPr>
          <w:p w:rsidR="00912826" w:rsidRPr="00B21245" w:rsidRDefault="007E42C9" w:rsidP="00B2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Маркетинговый отдел  ГУК ТО «Тульский областной экзотариум»</w:t>
            </w:r>
          </w:p>
          <w:p w:rsidR="00912826" w:rsidRDefault="00912826" w:rsidP="00912826"/>
          <w:p w:rsidR="00912826" w:rsidRDefault="00912826" w:rsidP="00912826"/>
          <w:p w:rsidR="00912826" w:rsidRDefault="00912826" w:rsidP="00912826"/>
          <w:p w:rsidR="00815179" w:rsidRPr="00912826" w:rsidRDefault="00815179" w:rsidP="00912826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815179" w:rsidRPr="009415AD" w:rsidRDefault="00176870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открытости информации для посетителей учреждения.</w:t>
            </w:r>
          </w:p>
        </w:tc>
        <w:tc>
          <w:tcPr>
            <w:tcW w:w="2410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Наличие инфо</w:t>
            </w:r>
            <w:r w:rsidR="00176870" w:rsidRPr="009415AD">
              <w:rPr>
                <w:rFonts w:ascii="Times New Roman" w:hAnsi="Times New Roman" w:cs="Times New Roman"/>
                <w:sz w:val="24"/>
                <w:szCs w:val="24"/>
              </w:rPr>
              <w:t>рмации о деятельности учреждения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650D29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6870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650D29" w:rsidRPr="009415A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224249" w:rsidRPr="009415AD">
              <w:rPr>
                <w:rFonts w:ascii="Times New Roman" w:hAnsi="Times New Roman" w:cs="Times New Roman"/>
                <w:sz w:val="24"/>
                <w:szCs w:val="24"/>
              </w:rPr>
              <w:t>, социальных сетях и территории учреждения</w:t>
            </w:r>
          </w:p>
        </w:tc>
      </w:tr>
      <w:tr w:rsidR="00815179" w:rsidRPr="009415AD" w:rsidTr="00AB675D">
        <w:tc>
          <w:tcPr>
            <w:tcW w:w="568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6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комфортность условий предоставления услуг и доступность их получения</w:t>
            </w:r>
          </w:p>
          <w:p w:rsidR="00650D29" w:rsidRPr="009415AD" w:rsidRDefault="00650D2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75D" w:rsidRPr="009415AD" w:rsidTr="00AB675D">
        <w:tc>
          <w:tcPr>
            <w:tcW w:w="568" w:type="dxa"/>
          </w:tcPr>
          <w:p w:rsidR="00815179" w:rsidRPr="009415AD" w:rsidRDefault="0081517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</w:tcPr>
          <w:p w:rsidR="00815179" w:rsidRPr="009415AD" w:rsidRDefault="00812FBF" w:rsidP="00812FB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входа в учреждение кнопкой вызова персонала для инвалидов.</w:t>
            </w:r>
          </w:p>
        </w:tc>
        <w:tc>
          <w:tcPr>
            <w:tcW w:w="2127" w:type="dxa"/>
          </w:tcPr>
          <w:p w:rsidR="00C9535B" w:rsidRDefault="00C9535B" w:rsidP="00C9535B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</w:p>
          <w:p w:rsidR="00815179" w:rsidRPr="009415AD" w:rsidRDefault="00C9535B" w:rsidP="005B773A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</w:tcPr>
          <w:p w:rsidR="00815179" w:rsidRPr="009415AD" w:rsidRDefault="00F5057F" w:rsidP="00F5057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451EB4" w:rsidRPr="009415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79" w:rsidRPr="009415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15179" w:rsidRPr="009415AD" w:rsidRDefault="007E42C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057F">
              <w:rPr>
                <w:rFonts w:ascii="Times New Roman" w:hAnsi="Times New Roman" w:cs="Times New Roman"/>
                <w:sz w:val="24"/>
                <w:szCs w:val="24"/>
              </w:rPr>
              <w:t>ав. техническим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ГУК ТО «Тульский областной экзотариум»</w:t>
            </w:r>
          </w:p>
        </w:tc>
        <w:tc>
          <w:tcPr>
            <w:tcW w:w="2835" w:type="dxa"/>
          </w:tcPr>
          <w:p w:rsidR="00815179" w:rsidRPr="009415AD" w:rsidRDefault="00650D29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5179" w:rsidRPr="009415AD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посещения учреждений культуры и получения услуг</w:t>
            </w:r>
            <w:r w:rsidR="00451EB4" w:rsidRPr="0094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5179" w:rsidRPr="009415AD" w:rsidRDefault="00451EB4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AB675D" w:rsidRPr="009415AD" w:rsidTr="00AB675D">
        <w:trPr>
          <w:trHeight w:val="1826"/>
        </w:trPr>
        <w:tc>
          <w:tcPr>
            <w:tcW w:w="568" w:type="dxa"/>
            <w:tcBorders>
              <w:bottom w:val="single" w:sz="4" w:space="0" w:color="auto"/>
            </w:tcBorders>
          </w:tcPr>
          <w:p w:rsidR="009C299F" w:rsidRPr="009415AD" w:rsidRDefault="00317052" w:rsidP="0031705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C299F" w:rsidRPr="009415AD" w:rsidRDefault="00317052" w:rsidP="0091282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комнаты для занятий с детьми по различным программам</w:t>
            </w:r>
          </w:p>
          <w:p w:rsidR="00131284" w:rsidRPr="009415AD" w:rsidRDefault="00131284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7052" w:rsidRDefault="007A0990" w:rsidP="0031705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</w:p>
          <w:p w:rsidR="009C299F" w:rsidRPr="009415AD" w:rsidRDefault="007A0990" w:rsidP="00317052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99F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0EC4" w:rsidRPr="009415AD" w:rsidRDefault="00A80EC4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C299F" w:rsidRPr="009415AD" w:rsidRDefault="00CB09E3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ТО «Тульский областной экзотариум»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299F" w:rsidRPr="009415AD" w:rsidRDefault="00CC2A51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299F" w:rsidRPr="009415AD" w:rsidRDefault="00CB09E3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AB675D" w:rsidRPr="009415AD" w:rsidTr="00AB675D">
        <w:trPr>
          <w:trHeight w:val="280"/>
        </w:trPr>
        <w:tc>
          <w:tcPr>
            <w:tcW w:w="568" w:type="dxa"/>
            <w:tcBorders>
              <w:top w:val="single" w:sz="4" w:space="0" w:color="auto"/>
            </w:tcBorders>
          </w:tcPr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17052" w:rsidRDefault="00317052" w:rsidP="0031705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услуги «День Рождения в зоопарке»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17052" w:rsidRDefault="00317052" w:rsidP="0031705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</w:p>
          <w:p w:rsidR="00317052" w:rsidRDefault="00317052" w:rsidP="0031705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7052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7052" w:rsidRPr="009415AD" w:rsidRDefault="00317052" w:rsidP="0031705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317052" w:rsidRPr="009415AD" w:rsidRDefault="00317052" w:rsidP="0031705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ТО «Тульский областной экзотариум»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7052" w:rsidRPr="009415AD" w:rsidRDefault="00317052" w:rsidP="00D77DD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учреждения, расширение перечня дополнительных услуг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AB675D" w:rsidRPr="009415AD" w:rsidTr="00AB675D">
        <w:trPr>
          <w:trHeight w:val="19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52" w:rsidRPr="009415AD" w:rsidRDefault="00485D56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52" w:rsidRDefault="00485D56" w:rsidP="0091282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7052">
              <w:rPr>
                <w:rFonts w:ascii="Times New Roman" w:hAnsi="Times New Roman" w:cs="Times New Roman"/>
                <w:sz w:val="24"/>
                <w:szCs w:val="24"/>
              </w:rPr>
              <w:t>оздание  сайта учреждения.</w:t>
            </w:r>
          </w:p>
          <w:p w:rsidR="00317052" w:rsidRPr="009415AD" w:rsidRDefault="00317052" w:rsidP="0091282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7052" w:rsidRDefault="00317052" w:rsidP="007A0990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</w:p>
          <w:p w:rsidR="00317052" w:rsidRPr="009415AD" w:rsidRDefault="00317052" w:rsidP="007A0990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052" w:rsidRPr="009415AD" w:rsidRDefault="00317052" w:rsidP="00A4721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ГУК ТО «Тульский областной экзотариум»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052" w:rsidRPr="009415AD" w:rsidRDefault="00317052" w:rsidP="00912826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415AD">
              <w:rPr>
                <w:rFonts w:ascii="Times New Roman" w:hAnsi="Times New Roman" w:cs="Times New Roman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7052" w:rsidRPr="009415AD" w:rsidRDefault="00317052" w:rsidP="005B773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получателей услуг</w:t>
            </w:r>
          </w:p>
        </w:tc>
      </w:tr>
      <w:tr w:rsidR="00171E2B" w:rsidRPr="009415AD" w:rsidTr="00AB675D">
        <w:trPr>
          <w:trHeight w:val="1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B" w:rsidRDefault="00171E2B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2B" w:rsidRPr="00171E2B" w:rsidRDefault="00171E2B" w:rsidP="005B773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время ожидания предоставления услуги</w:t>
            </w:r>
          </w:p>
          <w:p w:rsidR="00171E2B" w:rsidRPr="009415AD" w:rsidRDefault="00171E2B" w:rsidP="005B773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5D" w:rsidRPr="009415AD" w:rsidTr="00AB675D">
        <w:trPr>
          <w:trHeight w:val="18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B" w:rsidRDefault="00171E2B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2B" w:rsidRDefault="00CC2A51" w:rsidP="00912826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B07B3F"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бесконтактной оплаты через терминал при покупке билетов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7B3F" w:rsidRDefault="00CC2A51" w:rsidP="00CC2A51">
            <w:pPr>
              <w:pStyle w:val="a6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 (2017 г.)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1E2B" w:rsidRDefault="005411B3" w:rsidP="00A4721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C2A5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2A51" w:rsidRPr="009415AD" w:rsidRDefault="00CC2A51" w:rsidP="00CC2A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171E2B" w:rsidRDefault="00CC2A51" w:rsidP="00CC2A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ТО «Тульский областной экзотариум»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1E2B" w:rsidRPr="009415AD" w:rsidRDefault="00CC2A51" w:rsidP="00CC2A51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</w:t>
            </w:r>
            <w:r w:rsidRPr="009415AD">
              <w:rPr>
                <w:rFonts w:ascii="Times New Roman" w:hAnsi="Times New Roman" w:cs="Times New Roman"/>
              </w:rPr>
              <w:t>предоставляемых услуг, повышение эффективности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1E2B" w:rsidRPr="009415AD" w:rsidRDefault="00CC2A51" w:rsidP="005B773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AB675D" w:rsidRPr="009415AD" w:rsidTr="00AB675D">
        <w:trPr>
          <w:trHeight w:val="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3F" w:rsidRDefault="00AB675D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3F" w:rsidRDefault="00B07B3F" w:rsidP="005411B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графика работы: без выходных дней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07B3F" w:rsidRDefault="00B07B3F" w:rsidP="00CC2A51">
            <w:pPr>
              <w:pStyle w:val="a6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 (2017 г.)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7B3F" w:rsidRDefault="005411B3" w:rsidP="00A4721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B07B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7B3F" w:rsidRPr="009415AD" w:rsidRDefault="00B07B3F" w:rsidP="00B07B3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B07B3F" w:rsidRPr="009415AD" w:rsidRDefault="00B07B3F" w:rsidP="00B07B3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ТО «Тульский областной экзотариум»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07B3F" w:rsidRDefault="00B07B3F" w:rsidP="00CC2A51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</w:t>
            </w:r>
            <w:r w:rsidRPr="009415AD">
              <w:rPr>
                <w:rFonts w:ascii="Times New Roman" w:hAnsi="Times New Roman" w:cs="Times New Roman"/>
              </w:rPr>
              <w:t>предоставляемых услуг, повышение эффективности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7B3F" w:rsidRPr="009415AD" w:rsidRDefault="00B07B3F" w:rsidP="005B773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C2076C" w:rsidRPr="009415AD" w:rsidTr="00AB67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6C" w:rsidRDefault="00CA7D11" w:rsidP="007E42C9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  <w:p w:rsidR="00C2076C" w:rsidRPr="007E42C9" w:rsidRDefault="00C2076C" w:rsidP="00C2076C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76C" w:rsidRPr="00C2076C" w:rsidRDefault="005A6FD9" w:rsidP="005A6FD9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Показатели, характеризующие д</w:t>
            </w:r>
            <w:r w:rsidR="00C2076C">
              <w:rPr>
                <w:b/>
                <w:color w:val="000000"/>
              </w:rPr>
              <w:t>оброжелательность, вежливость, компетентность работников учреждения культуры</w:t>
            </w:r>
          </w:p>
        </w:tc>
      </w:tr>
      <w:tr w:rsidR="00AB675D" w:rsidRPr="009415AD" w:rsidTr="00AB675D">
        <w:tc>
          <w:tcPr>
            <w:tcW w:w="568" w:type="dxa"/>
            <w:tcBorders>
              <w:top w:val="single" w:sz="4" w:space="0" w:color="auto"/>
            </w:tcBorders>
          </w:tcPr>
          <w:p w:rsidR="00317052" w:rsidRPr="009415AD" w:rsidRDefault="00C560B7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052" w:rsidRPr="009415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317052" w:rsidRPr="009415AD" w:rsidRDefault="00317052" w:rsidP="00485D56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both"/>
            </w:pPr>
            <w:r w:rsidRPr="00F62027">
              <w:rPr>
                <w:color w:val="000000"/>
              </w:rPr>
              <w:t>Организация периодических бесед с сотрудниками, взаимодействующими</w:t>
            </w:r>
            <w:r>
              <w:rPr>
                <w:color w:val="000000"/>
              </w:rPr>
              <w:t xml:space="preserve"> </w:t>
            </w:r>
            <w:r w:rsidRPr="00F62027">
              <w:rPr>
                <w:color w:val="000000"/>
              </w:rPr>
              <w:t xml:space="preserve">с посетителями, для корректировки стиля </w:t>
            </w:r>
            <w:r>
              <w:rPr>
                <w:color w:val="000000"/>
              </w:rPr>
              <w:t xml:space="preserve">и навыков </w:t>
            </w:r>
            <w:r w:rsidRPr="00F62027">
              <w:rPr>
                <w:color w:val="000000"/>
              </w:rPr>
              <w:t xml:space="preserve">общения </w:t>
            </w:r>
            <w:r>
              <w:rPr>
                <w:color w:val="000000"/>
              </w:rPr>
              <w:t xml:space="preserve">и взаимодействия </w:t>
            </w:r>
            <w:r w:rsidRPr="00F62027">
              <w:rPr>
                <w:color w:val="000000"/>
              </w:rPr>
              <w:t>с посетителями</w:t>
            </w:r>
            <w:r>
              <w:rPr>
                <w:color w:val="000000"/>
              </w:rPr>
              <w:t>, повышение их профессиональной компетентности.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17052" w:rsidRDefault="00317052" w:rsidP="007A0990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</w:p>
          <w:p w:rsidR="00317052" w:rsidRDefault="00317052" w:rsidP="007A0990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(2017 г.)</w:t>
            </w:r>
          </w:p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17052" w:rsidRPr="009415AD" w:rsidRDefault="00317052" w:rsidP="00F6202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317052" w:rsidRPr="009415AD" w:rsidRDefault="00317052" w:rsidP="00F6202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ТО «Тульский областной экзотариум»</w:t>
            </w:r>
          </w:p>
        </w:tc>
        <w:tc>
          <w:tcPr>
            <w:tcW w:w="2835" w:type="dxa"/>
          </w:tcPr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410" w:type="dxa"/>
          </w:tcPr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AB675D" w:rsidRPr="009415AD" w:rsidTr="00AB675D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317052" w:rsidRPr="009415AD" w:rsidRDefault="00C560B7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052" w:rsidRPr="0094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52" w:rsidRPr="009415AD" w:rsidRDefault="00317052" w:rsidP="008F7511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both"/>
              <w:rPr>
                <w:highlight w:val="yellow"/>
              </w:rPr>
            </w:pPr>
            <w:r w:rsidRPr="009415AD">
              <w:rPr>
                <w:color w:val="000000"/>
              </w:rPr>
              <w:t xml:space="preserve">Проведение мониторинга с изучением мнения </w:t>
            </w:r>
            <w:r w:rsidR="008F7511">
              <w:rPr>
                <w:color w:val="000000"/>
              </w:rPr>
              <w:t>посетителей</w:t>
            </w:r>
            <w:r w:rsidRPr="009415AD">
              <w:rPr>
                <w:color w:val="000000"/>
              </w:rPr>
              <w:t xml:space="preserve"> о компетентности персонала учреждения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17052" w:rsidRDefault="00317052" w:rsidP="007A0990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</w:p>
          <w:p w:rsidR="00317052" w:rsidRPr="009415AD" w:rsidRDefault="00317052" w:rsidP="007E42C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</w:tcPr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17052" w:rsidRPr="009415AD" w:rsidRDefault="00317052" w:rsidP="007E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Маркетинговый отдел  ГУК ТО «Тульский областной экзотариум»</w:t>
            </w:r>
          </w:p>
        </w:tc>
        <w:tc>
          <w:tcPr>
            <w:tcW w:w="2835" w:type="dxa"/>
          </w:tcPr>
          <w:p w:rsidR="00317052" w:rsidRPr="009415AD" w:rsidRDefault="008F7511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7052" w:rsidRPr="009415A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деятельности учреждения</w:t>
            </w:r>
          </w:p>
        </w:tc>
        <w:tc>
          <w:tcPr>
            <w:tcW w:w="2410" w:type="dxa"/>
          </w:tcPr>
          <w:p w:rsidR="00317052" w:rsidRPr="009415AD" w:rsidRDefault="00317052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получателей услуг</w:t>
            </w:r>
          </w:p>
        </w:tc>
      </w:tr>
      <w:tr w:rsidR="00CA7D11" w:rsidRPr="009415AD" w:rsidTr="00AB675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1" w:rsidRDefault="00CA7D11" w:rsidP="00CA7D11">
            <w:pPr>
              <w:pStyle w:val="a3"/>
              <w:tabs>
                <w:tab w:val="center" w:pos="728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7D11" w:rsidRPr="00AD180A" w:rsidRDefault="00CA7D11" w:rsidP="00CA7D11">
            <w:pPr>
              <w:pStyle w:val="a3"/>
              <w:tabs>
                <w:tab w:val="center" w:pos="728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D11" w:rsidRDefault="00CA7D11" w:rsidP="00CA7D11">
            <w:pPr>
              <w:pStyle w:val="a3"/>
              <w:tabs>
                <w:tab w:val="center" w:pos="728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удовлетворённость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оказания услуг</w:t>
            </w:r>
          </w:p>
          <w:p w:rsidR="00CA7D11" w:rsidRPr="00AD180A" w:rsidRDefault="00CA7D11" w:rsidP="00CA7D11">
            <w:pPr>
              <w:pStyle w:val="a3"/>
              <w:tabs>
                <w:tab w:val="center" w:pos="728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75D" w:rsidRPr="009415AD" w:rsidTr="00AB675D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52" w:rsidRPr="009415AD" w:rsidRDefault="00ED56D6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56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52" w:rsidRPr="009415AD" w:rsidRDefault="008F7511" w:rsidP="008F7511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highlight w:val="green"/>
              </w:rPr>
            </w:pPr>
            <w:r w:rsidRPr="009415AD">
              <w:rPr>
                <w:color w:val="000000"/>
              </w:rPr>
              <w:t xml:space="preserve">Проведение мониторинга с изучением мнения </w:t>
            </w:r>
            <w:r>
              <w:rPr>
                <w:color w:val="000000"/>
              </w:rPr>
              <w:t>посетителей</w:t>
            </w:r>
            <w:r w:rsidRPr="009415AD">
              <w:rPr>
                <w:color w:val="000000"/>
              </w:rPr>
              <w:t xml:space="preserve"> о качестве оказываемых учреждением услуг</w:t>
            </w:r>
            <w:r>
              <w:rPr>
                <w:color w:val="000000"/>
              </w:rPr>
              <w:t xml:space="preserve"> в формате анонимного голосования «понравилось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«не понравилось»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8F7511" w:rsidRDefault="008F7511" w:rsidP="008F751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</w:p>
          <w:p w:rsidR="00317052" w:rsidRPr="00952BED" w:rsidRDefault="008F7511" w:rsidP="008F751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7052" w:rsidRPr="009415AD" w:rsidRDefault="008F7511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7052" w:rsidRPr="009415AD" w:rsidRDefault="008F7511" w:rsidP="007E42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Маркетинговый отдел  ГУК ТО «Тульский областной экзотариум»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2A51" w:rsidRPr="00CC2A51" w:rsidRDefault="008F7511" w:rsidP="009D5360">
            <w:pPr>
              <w:jc w:val="center"/>
              <w:rPr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повышение эффективности деятельности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2A51" w:rsidRPr="009415AD" w:rsidRDefault="00ED56D6" w:rsidP="00CC2A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получателей услуг</w:t>
            </w:r>
          </w:p>
        </w:tc>
      </w:tr>
      <w:tr w:rsidR="00AB675D" w:rsidRPr="009415AD" w:rsidTr="00AB675D">
        <w:trPr>
          <w:trHeight w:val="18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1" w:rsidRDefault="008F7511" w:rsidP="00ED56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1" w:rsidRDefault="008F7511" w:rsidP="00F654FE">
            <w:pPr>
              <w:pStyle w:val="a6"/>
              <w:shd w:val="clear" w:color="auto" w:fill="FFFFFF"/>
              <w:spacing w:after="0" w:line="240" w:lineRule="exact"/>
              <w:jc w:val="both"/>
            </w:pPr>
            <w:r>
              <w:t>У</w:t>
            </w:r>
            <w:r w:rsidRPr="00125678">
              <w:t xml:space="preserve">лучшение материально-технического обеспечения </w:t>
            </w:r>
            <w:r>
              <w:t>учреждения по адресу г. Тула, ул. Октябрьская, д. 26 нецелесообразно в связи с планируемым переездом экспозиции в новое здание в ЦПКиО им. Белоусова в 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8F7511" w:rsidRDefault="008F7511" w:rsidP="00AB675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Рекомендации Общественного совета при министерстве культуры Тульской области</w:t>
            </w:r>
            <w:r w:rsidR="00AB67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511" w:rsidRDefault="008F7511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7511" w:rsidRPr="009415AD" w:rsidRDefault="008F7511" w:rsidP="007E42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8F7511" w:rsidRDefault="008F7511" w:rsidP="007E42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ТО «Тульский областной экзотариум»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F7511" w:rsidRDefault="008F7511" w:rsidP="00CC2A51">
            <w:pPr>
              <w:jc w:val="center"/>
              <w:rPr>
                <w:rFonts w:ascii="Times New Roman" w:hAnsi="Times New Roman" w:cs="Times New Roman"/>
              </w:rPr>
            </w:pPr>
            <w:r w:rsidRPr="00CC2A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7511" w:rsidRDefault="008F7511" w:rsidP="00CC2A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75D" w:rsidRPr="009415AD" w:rsidTr="00AB675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B675D" w:rsidRPr="009415AD" w:rsidRDefault="00AB675D" w:rsidP="00ED56D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D" w:rsidRPr="009415AD" w:rsidRDefault="00AB675D" w:rsidP="00F654FE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9415AD">
              <w:rPr>
                <w:color w:val="000000"/>
              </w:rPr>
              <w:t>Расширения выпуска ассортимента полиграфических материалов за счет бюджетных средств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B675D" w:rsidRDefault="00AB675D" w:rsidP="00952BE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Рекомендации Общественного совета при министерстве </w:t>
            </w:r>
            <w:r>
              <w:rPr>
                <w:color w:val="000000"/>
              </w:rPr>
              <w:lastRenderedPageBreak/>
              <w:t>культуры Тульской области</w:t>
            </w:r>
          </w:p>
          <w:p w:rsidR="00AB675D" w:rsidRPr="009415AD" w:rsidRDefault="00AB675D" w:rsidP="00952BE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(2017 г.)</w:t>
            </w:r>
          </w:p>
        </w:tc>
        <w:tc>
          <w:tcPr>
            <w:tcW w:w="1559" w:type="dxa"/>
          </w:tcPr>
          <w:p w:rsidR="00AB675D" w:rsidRPr="009415AD" w:rsidRDefault="00AB675D" w:rsidP="0091282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AB675D" w:rsidRPr="009415AD" w:rsidRDefault="00AB675D" w:rsidP="00952B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AB675D" w:rsidRPr="009415AD" w:rsidRDefault="00AB675D" w:rsidP="00952BE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ТО «Тульский областной экзотариум»</w:t>
            </w:r>
          </w:p>
        </w:tc>
        <w:tc>
          <w:tcPr>
            <w:tcW w:w="2835" w:type="dxa"/>
          </w:tcPr>
          <w:p w:rsidR="00AB675D" w:rsidRPr="009415AD" w:rsidRDefault="00AB675D" w:rsidP="009D5360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415AD">
              <w:rPr>
                <w:rFonts w:ascii="Times New Roman" w:hAnsi="Times New Roman" w:cs="Times New Roman"/>
              </w:rPr>
              <w:t>Повышение качества содержания полиграфических материалов.</w:t>
            </w:r>
          </w:p>
        </w:tc>
        <w:tc>
          <w:tcPr>
            <w:tcW w:w="2410" w:type="dxa"/>
          </w:tcPr>
          <w:p w:rsidR="00AB675D" w:rsidRPr="009415AD" w:rsidRDefault="00AB675D" w:rsidP="00D77DD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</w:tbl>
    <w:p w:rsidR="00AF016C" w:rsidRPr="009415AD" w:rsidRDefault="00AF016C" w:rsidP="00922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179" w:rsidRDefault="00027FDE" w:rsidP="00815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15AD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815179" w:rsidSect="00B47883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D3D"/>
    <w:rsid w:val="00027FDE"/>
    <w:rsid w:val="00031DE4"/>
    <w:rsid w:val="000466F3"/>
    <w:rsid w:val="00051451"/>
    <w:rsid w:val="000950FC"/>
    <w:rsid w:val="00095662"/>
    <w:rsid w:val="000D1BB2"/>
    <w:rsid w:val="000D44BD"/>
    <w:rsid w:val="00105F67"/>
    <w:rsid w:val="00121E9A"/>
    <w:rsid w:val="00131284"/>
    <w:rsid w:val="001340DA"/>
    <w:rsid w:val="00165D3D"/>
    <w:rsid w:val="00171E2B"/>
    <w:rsid w:val="00176870"/>
    <w:rsid w:val="001B55D8"/>
    <w:rsid w:val="001E598C"/>
    <w:rsid w:val="002154AF"/>
    <w:rsid w:val="00217224"/>
    <w:rsid w:val="00224249"/>
    <w:rsid w:val="002338BE"/>
    <w:rsid w:val="0028141C"/>
    <w:rsid w:val="002960D1"/>
    <w:rsid w:val="00306615"/>
    <w:rsid w:val="00317052"/>
    <w:rsid w:val="0035101C"/>
    <w:rsid w:val="0035239D"/>
    <w:rsid w:val="00380628"/>
    <w:rsid w:val="003D0267"/>
    <w:rsid w:val="003D7C7A"/>
    <w:rsid w:val="00400ECF"/>
    <w:rsid w:val="00403A89"/>
    <w:rsid w:val="00436D4C"/>
    <w:rsid w:val="00437298"/>
    <w:rsid w:val="004459D6"/>
    <w:rsid w:val="00451EB4"/>
    <w:rsid w:val="00485D56"/>
    <w:rsid w:val="004B0C97"/>
    <w:rsid w:val="00500E15"/>
    <w:rsid w:val="00522ECB"/>
    <w:rsid w:val="0054118F"/>
    <w:rsid w:val="005411B3"/>
    <w:rsid w:val="0055263F"/>
    <w:rsid w:val="005968B0"/>
    <w:rsid w:val="005A6FD9"/>
    <w:rsid w:val="005B773A"/>
    <w:rsid w:val="005D6261"/>
    <w:rsid w:val="00600D0E"/>
    <w:rsid w:val="00650D29"/>
    <w:rsid w:val="00651CA2"/>
    <w:rsid w:val="006B58F1"/>
    <w:rsid w:val="006C1799"/>
    <w:rsid w:val="006D793D"/>
    <w:rsid w:val="006E5FCB"/>
    <w:rsid w:val="006E7ACA"/>
    <w:rsid w:val="006F2509"/>
    <w:rsid w:val="007066BC"/>
    <w:rsid w:val="00716772"/>
    <w:rsid w:val="00727200"/>
    <w:rsid w:val="00743E90"/>
    <w:rsid w:val="00761E91"/>
    <w:rsid w:val="007951DB"/>
    <w:rsid w:val="007A0990"/>
    <w:rsid w:val="007B1417"/>
    <w:rsid w:val="007C5013"/>
    <w:rsid w:val="007E42C9"/>
    <w:rsid w:val="008031D8"/>
    <w:rsid w:val="00812A70"/>
    <w:rsid w:val="00812FBF"/>
    <w:rsid w:val="00815179"/>
    <w:rsid w:val="00822101"/>
    <w:rsid w:val="00826033"/>
    <w:rsid w:val="00851BC2"/>
    <w:rsid w:val="00863800"/>
    <w:rsid w:val="008813B7"/>
    <w:rsid w:val="0088585C"/>
    <w:rsid w:val="00895D5F"/>
    <w:rsid w:val="008F7511"/>
    <w:rsid w:val="00912826"/>
    <w:rsid w:val="009140A5"/>
    <w:rsid w:val="00922AA5"/>
    <w:rsid w:val="00934ADE"/>
    <w:rsid w:val="009415AD"/>
    <w:rsid w:val="00952BED"/>
    <w:rsid w:val="009B39AC"/>
    <w:rsid w:val="009C299F"/>
    <w:rsid w:val="009D0985"/>
    <w:rsid w:val="009D5360"/>
    <w:rsid w:val="009F06CA"/>
    <w:rsid w:val="009F52C8"/>
    <w:rsid w:val="00A051DB"/>
    <w:rsid w:val="00A156A3"/>
    <w:rsid w:val="00A245B0"/>
    <w:rsid w:val="00A33D9B"/>
    <w:rsid w:val="00A45439"/>
    <w:rsid w:val="00A4721A"/>
    <w:rsid w:val="00A739DA"/>
    <w:rsid w:val="00A80E51"/>
    <w:rsid w:val="00A80EC4"/>
    <w:rsid w:val="00AB675D"/>
    <w:rsid w:val="00AC15B4"/>
    <w:rsid w:val="00AD180A"/>
    <w:rsid w:val="00AD53AB"/>
    <w:rsid w:val="00AF016C"/>
    <w:rsid w:val="00AF6B2C"/>
    <w:rsid w:val="00B07B3F"/>
    <w:rsid w:val="00B11859"/>
    <w:rsid w:val="00B21245"/>
    <w:rsid w:val="00B22FED"/>
    <w:rsid w:val="00B42ED9"/>
    <w:rsid w:val="00B47883"/>
    <w:rsid w:val="00B57932"/>
    <w:rsid w:val="00B70459"/>
    <w:rsid w:val="00BB7731"/>
    <w:rsid w:val="00BC47CC"/>
    <w:rsid w:val="00BF6C56"/>
    <w:rsid w:val="00C2076C"/>
    <w:rsid w:val="00C529DA"/>
    <w:rsid w:val="00C560B7"/>
    <w:rsid w:val="00C740A8"/>
    <w:rsid w:val="00C841E4"/>
    <w:rsid w:val="00C93C04"/>
    <w:rsid w:val="00C9535B"/>
    <w:rsid w:val="00CA7D11"/>
    <w:rsid w:val="00CB09E3"/>
    <w:rsid w:val="00CC2A51"/>
    <w:rsid w:val="00CD4CD5"/>
    <w:rsid w:val="00CE5986"/>
    <w:rsid w:val="00CF25FC"/>
    <w:rsid w:val="00D01B56"/>
    <w:rsid w:val="00D01CB2"/>
    <w:rsid w:val="00D41DAB"/>
    <w:rsid w:val="00D422BF"/>
    <w:rsid w:val="00D47944"/>
    <w:rsid w:val="00D80F31"/>
    <w:rsid w:val="00DA2586"/>
    <w:rsid w:val="00DB19A8"/>
    <w:rsid w:val="00DC7B5D"/>
    <w:rsid w:val="00DD6713"/>
    <w:rsid w:val="00DE45C4"/>
    <w:rsid w:val="00E13AEF"/>
    <w:rsid w:val="00E25EF0"/>
    <w:rsid w:val="00E415F3"/>
    <w:rsid w:val="00E4711A"/>
    <w:rsid w:val="00E6011D"/>
    <w:rsid w:val="00E674DF"/>
    <w:rsid w:val="00E736EB"/>
    <w:rsid w:val="00E81299"/>
    <w:rsid w:val="00EB7E2F"/>
    <w:rsid w:val="00ED56D6"/>
    <w:rsid w:val="00EE56C6"/>
    <w:rsid w:val="00F11F39"/>
    <w:rsid w:val="00F259A8"/>
    <w:rsid w:val="00F3347B"/>
    <w:rsid w:val="00F5057F"/>
    <w:rsid w:val="00F6075E"/>
    <w:rsid w:val="00F62027"/>
    <w:rsid w:val="00F654FE"/>
    <w:rsid w:val="00F94C3C"/>
    <w:rsid w:val="00F96119"/>
    <w:rsid w:val="00FA5CD7"/>
    <w:rsid w:val="00FA64A0"/>
    <w:rsid w:val="00FD5D46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3D"/>
    <w:pPr>
      <w:spacing w:after="0" w:line="240" w:lineRule="auto"/>
    </w:pPr>
  </w:style>
  <w:style w:type="table" w:styleId="a4">
    <w:name w:val="Table Grid"/>
    <w:basedOn w:val="a1"/>
    <w:uiPriority w:val="59"/>
    <w:rsid w:val="003D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41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13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8B48-F817-47A6-811B-23BB19E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СДК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Puma</cp:lastModifiedBy>
  <cp:revision>76</cp:revision>
  <cp:lastPrinted>2017-10-25T07:17:00Z</cp:lastPrinted>
  <dcterms:created xsi:type="dcterms:W3CDTF">2017-10-19T10:51:00Z</dcterms:created>
  <dcterms:modified xsi:type="dcterms:W3CDTF">2017-10-25T07:59:00Z</dcterms:modified>
</cp:coreProperties>
</file>